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D97" w:rsidRPr="00787D97" w:rsidRDefault="00787D97" w:rsidP="00787D97">
      <w:pPr>
        <w:spacing w:before="480" w:after="120"/>
        <w:outlineLvl w:val="0"/>
        <w:rPr>
          <w:rFonts w:ascii="-webkit-standard" w:eastAsia="Times New Roman" w:hAnsi="-webkit-standard" w:cs="Times New Roman"/>
          <w:b/>
          <w:bCs/>
          <w:color w:val="000000"/>
          <w:kern w:val="36"/>
          <w:sz w:val="48"/>
          <w:szCs w:val="48"/>
          <w:lang w:eastAsia="cs-CZ"/>
        </w:rPr>
      </w:pPr>
      <w:r w:rsidRPr="00787D97">
        <w:rPr>
          <w:rFonts w:ascii="Arial" w:eastAsia="Times New Roman" w:hAnsi="Arial" w:cs="Arial"/>
          <w:b/>
          <w:bCs/>
          <w:color w:val="000000"/>
          <w:kern w:val="36"/>
          <w:sz w:val="46"/>
          <w:szCs w:val="46"/>
          <w:lang w:eastAsia="cs-CZ"/>
        </w:rPr>
        <w:t> Zápis z porady vedení Institutu komunikačních studií a žurnalistiky,</w:t>
      </w:r>
    </w:p>
    <w:p w:rsidR="00787D97" w:rsidRPr="00787D97" w:rsidRDefault="00787D97" w:rsidP="00787D97">
      <w:pPr>
        <w:spacing w:before="240" w:after="240"/>
        <w:jc w:val="center"/>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konané dne 7. 10. 2019</w:t>
      </w:r>
    </w:p>
    <w:p w:rsidR="00787D97" w:rsidRPr="00787D97" w:rsidRDefault="00787D97" w:rsidP="00787D97">
      <w:pPr>
        <w:spacing w:before="240" w:after="240"/>
        <w:jc w:val="center"/>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Přítomni</w:t>
      </w:r>
      <w:r w:rsidRPr="00787D97">
        <w:rPr>
          <w:rFonts w:ascii="Arial" w:eastAsia="Times New Roman" w:hAnsi="Arial" w:cs="Arial"/>
          <w:i/>
          <w:iCs/>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themeColor="text1"/>
          <w:lang w:eastAsia="cs-CZ"/>
        </w:rPr>
      </w:pPr>
      <w:r w:rsidRPr="00787D97">
        <w:rPr>
          <w:rFonts w:ascii="Arial" w:eastAsia="Times New Roman" w:hAnsi="Arial" w:cs="Arial"/>
          <w:i/>
          <w:iCs/>
          <w:color w:val="000000" w:themeColor="text1"/>
          <w:lang w:eastAsia="cs-CZ"/>
        </w:rPr>
        <w:t> </w:t>
      </w:r>
    </w:p>
    <w:p w:rsidR="00787D97" w:rsidRPr="00787D97" w:rsidRDefault="00787D97" w:rsidP="00787D97">
      <w:pPr>
        <w:spacing w:before="240" w:after="240"/>
        <w:rPr>
          <w:rFonts w:ascii="-webkit-standard" w:eastAsia="Times New Roman" w:hAnsi="-webkit-standard" w:cs="Times New Roman"/>
          <w:color w:val="000000" w:themeColor="text1"/>
          <w:lang w:eastAsia="cs-CZ"/>
        </w:rPr>
      </w:pPr>
      <w:hyperlink r:id="rId5" w:history="1">
        <w:r w:rsidRPr="00787D97">
          <w:rPr>
            <w:rFonts w:ascii="Arial" w:eastAsia="Times New Roman" w:hAnsi="Arial" w:cs="Arial"/>
            <w:color w:val="000000" w:themeColor="text1"/>
            <w:lang w:eastAsia="cs-CZ"/>
          </w:rPr>
          <w:t xml:space="preserve">PhDr. Jakub </w:t>
        </w:r>
        <w:proofErr w:type="spellStart"/>
        <w:r w:rsidRPr="00787D97">
          <w:rPr>
            <w:rFonts w:ascii="Arial" w:eastAsia="Times New Roman" w:hAnsi="Arial" w:cs="Arial"/>
            <w:color w:val="000000" w:themeColor="text1"/>
            <w:lang w:eastAsia="cs-CZ"/>
          </w:rPr>
          <w:t>Končelík</w:t>
        </w:r>
        <w:proofErr w:type="spellEnd"/>
        <w:r w:rsidRPr="00787D97">
          <w:rPr>
            <w:rFonts w:ascii="Arial" w:eastAsia="Times New Roman" w:hAnsi="Arial" w:cs="Arial"/>
            <w:color w:val="000000" w:themeColor="text1"/>
            <w:lang w:eastAsia="cs-CZ"/>
          </w:rPr>
          <w:t>, Ph.D.</w:t>
        </w:r>
      </w:hyperlink>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Doc. PhDr. Denisa Hejlová,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Doc. PhDr. Jan Halada, CSc.</w:t>
      </w:r>
    </w:p>
    <w:p w:rsidR="00787D97" w:rsidRPr="00787D97" w:rsidRDefault="00787D97" w:rsidP="00787D97">
      <w:pPr>
        <w:spacing w:before="240" w:after="240"/>
        <w:rPr>
          <w:rFonts w:ascii="-webkit-standard" w:eastAsia="Times New Roman" w:hAnsi="-webkit-standard" w:cs="Times New Roman"/>
          <w:color w:val="000000"/>
          <w:lang w:eastAsia="cs-CZ"/>
        </w:rPr>
      </w:pPr>
      <w:proofErr w:type="spellStart"/>
      <w:r w:rsidRPr="00787D97">
        <w:rPr>
          <w:rFonts w:ascii="Arial" w:eastAsia="Times New Roman" w:hAnsi="Arial" w:cs="Arial"/>
          <w:color w:val="000000"/>
          <w:lang w:eastAsia="cs-CZ"/>
        </w:rPr>
        <w:t>MgA</w:t>
      </w:r>
      <w:proofErr w:type="spellEnd"/>
      <w:r w:rsidRPr="00787D97">
        <w:rPr>
          <w:rFonts w:ascii="Arial" w:eastAsia="Times New Roman" w:hAnsi="Arial" w:cs="Arial"/>
          <w:color w:val="000000"/>
          <w:lang w:eastAsia="cs-CZ"/>
        </w:rPr>
        <w:t xml:space="preserve">. Jan </w:t>
      </w:r>
      <w:proofErr w:type="spellStart"/>
      <w:r w:rsidRPr="00787D97">
        <w:rPr>
          <w:rFonts w:ascii="Arial" w:eastAsia="Times New Roman" w:hAnsi="Arial" w:cs="Arial"/>
          <w:color w:val="000000"/>
          <w:lang w:eastAsia="cs-CZ"/>
        </w:rPr>
        <w:t>Peml</w:t>
      </w:r>
      <w:proofErr w:type="spellEnd"/>
      <w:r w:rsidRPr="00787D97">
        <w:rPr>
          <w:rFonts w:ascii="Arial" w:eastAsia="Times New Roman" w:hAnsi="Arial" w:cs="Arial"/>
          <w:color w:val="000000"/>
          <w:lang w:eastAsia="cs-CZ"/>
        </w:rPr>
        <w:t xml:space="preserve">, </w:t>
      </w:r>
      <w:proofErr w:type="spellStart"/>
      <w:r w:rsidRPr="00787D97">
        <w:rPr>
          <w:rFonts w:ascii="Arial" w:eastAsia="Times New Roman" w:hAnsi="Arial" w:cs="Arial"/>
          <w:color w:val="000000"/>
          <w:lang w:eastAsia="cs-CZ"/>
        </w:rPr>
        <w:t>DiS</w:t>
      </w:r>
      <w:proofErr w:type="spellEnd"/>
      <w:r w:rsidRPr="00787D97">
        <w:rPr>
          <w:rFonts w:ascii="Arial" w:eastAsia="Times New Roman" w:hAnsi="Arial" w:cs="Arial"/>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Prof. </w:t>
      </w:r>
      <w:proofErr w:type="spellStart"/>
      <w:r w:rsidRPr="00787D97">
        <w:rPr>
          <w:rFonts w:ascii="Arial" w:eastAsia="Times New Roman" w:hAnsi="Arial" w:cs="Arial"/>
          <w:color w:val="000000"/>
          <w:lang w:eastAsia="cs-CZ"/>
        </w:rPr>
        <w:t>MgA</w:t>
      </w:r>
      <w:proofErr w:type="spellEnd"/>
      <w:r w:rsidRPr="00787D97">
        <w:rPr>
          <w:rFonts w:ascii="Arial" w:eastAsia="Times New Roman" w:hAnsi="Arial" w:cs="Arial"/>
          <w:color w:val="000000"/>
          <w:lang w:eastAsia="cs-CZ"/>
        </w:rPr>
        <w:t xml:space="preserve">. Martin </w:t>
      </w:r>
      <w:proofErr w:type="spellStart"/>
      <w:r w:rsidRPr="00787D97">
        <w:rPr>
          <w:rFonts w:ascii="Arial" w:eastAsia="Times New Roman" w:hAnsi="Arial" w:cs="Arial"/>
          <w:color w:val="000000"/>
          <w:lang w:eastAsia="cs-CZ"/>
        </w:rPr>
        <w:t>Štoll</w:t>
      </w:r>
      <w:proofErr w:type="spellEnd"/>
      <w:r w:rsidRPr="00787D97">
        <w:rPr>
          <w:rFonts w:ascii="Arial" w:eastAsia="Times New Roman" w:hAnsi="Arial" w:cs="Arial"/>
          <w:color w:val="000000"/>
          <w:lang w:eastAsia="cs-CZ"/>
        </w:rPr>
        <w:t>, Ph.D.</w:t>
      </w:r>
    </w:p>
    <w:p w:rsidR="00787D97" w:rsidRPr="00787D97" w:rsidRDefault="00787D97" w:rsidP="00787D97">
      <w:pPr>
        <w:spacing w:before="240" w:after="240"/>
        <w:rPr>
          <w:rFonts w:ascii="-webkit-standard" w:eastAsia="Times New Roman" w:hAnsi="-webkit-standard" w:cs="Times New Roman"/>
          <w:color w:val="000000" w:themeColor="text1"/>
          <w:lang w:eastAsia="cs-CZ"/>
        </w:rPr>
      </w:pPr>
      <w:hyperlink r:id="rId6" w:history="1">
        <w:r w:rsidRPr="00787D97">
          <w:rPr>
            <w:rFonts w:ascii="Arial" w:eastAsia="Times New Roman" w:hAnsi="Arial" w:cs="Arial"/>
            <w:color w:val="000000" w:themeColor="text1"/>
            <w:lang w:eastAsia="cs-CZ"/>
          </w:rPr>
          <w:t>PhDr. Petr Bednařík, Ph.D.</w:t>
        </w:r>
      </w:hyperlink>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PhDr. Alice Němcová Tejkalová,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PhDr. Irena </w:t>
      </w:r>
      <w:proofErr w:type="spellStart"/>
      <w:r w:rsidRPr="00787D97">
        <w:rPr>
          <w:rFonts w:ascii="Arial" w:eastAsia="Times New Roman" w:hAnsi="Arial" w:cs="Arial"/>
          <w:color w:val="000000"/>
          <w:lang w:eastAsia="cs-CZ"/>
        </w:rPr>
        <w:t>Prázová</w:t>
      </w:r>
      <w:proofErr w:type="spellEnd"/>
      <w:r w:rsidRPr="00787D97">
        <w:rPr>
          <w:rFonts w:ascii="Arial" w:eastAsia="Times New Roman" w:hAnsi="Arial" w:cs="Arial"/>
          <w:color w:val="000000"/>
          <w:lang w:eastAsia="cs-CZ"/>
        </w:rPr>
        <w:t>,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Mgr. Ing. Marek Vranka</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PhDr. Jana Čeňková,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Pavla </w:t>
      </w:r>
      <w:proofErr w:type="spellStart"/>
      <w:r w:rsidRPr="00787D97">
        <w:rPr>
          <w:rFonts w:ascii="Arial" w:eastAsia="Times New Roman" w:hAnsi="Arial" w:cs="Arial"/>
          <w:color w:val="000000"/>
          <w:lang w:eastAsia="cs-CZ"/>
        </w:rPr>
        <w:t>Koterová</w:t>
      </w:r>
      <w:proofErr w:type="spellEnd"/>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r w:rsidRPr="00787D97">
        <w:rPr>
          <w:rFonts w:ascii="Arial" w:eastAsia="Times New Roman" w:hAnsi="Arial" w:cs="Arial"/>
          <w:b/>
          <w:bCs/>
          <w:color w:val="000000"/>
          <w:lang w:eastAsia="cs-CZ"/>
        </w:rPr>
        <w:t>Omluveni:</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Mgr. Jitka Kryšpínová</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Doc. </w:t>
      </w:r>
      <w:proofErr w:type="spellStart"/>
      <w:r w:rsidRPr="00787D97">
        <w:rPr>
          <w:rFonts w:ascii="Arial" w:eastAsia="Times New Roman" w:hAnsi="Arial" w:cs="Arial"/>
          <w:color w:val="000000"/>
          <w:lang w:eastAsia="cs-CZ"/>
        </w:rPr>
        <w:t>MgA</w:t>
      </w:r>
      <w:proofErr w:type="spellEnd"/>
      <w:r w:rsidRPr="00787D97">
        <w:rPr>
          <w:rFonts w:ascii="Arial" w:eastAsia="Times New Roman" w:hAnsi="Arial" w:cs="Arial"/>
          <w:color w:val="000000"/>
          <w:lang w:eastAsia="cs-CZ"/>
        </w:rPr>
        <w:t xml:space="preserve">. Filip </w:t>
      </w:r>
      <w:proofErr w:type="spellStart"/>
      <w:r w:rsidRPr="00787D97">
        <w:rPr>
          <w:rFonts w:ascii="Arial" w:eastAsia="Times New Roman" w:hAnsi="Arial" w:cs="Arial"/>
          <w:color w:val="000000"/>
          <w:lang w:eastAsia="cs-CZ"/>
        </w:rPr>
        <w:t>Láb</w:t>
      </w:r>
      <w:proofErr w:type="spellEnd"/>
      <w:r w:rsidRPr="00787D97">
        <w:rPr>
          <w:rFonts w:ascii="Arial" w:eastAsia="Times New Roman" w:hAnsi="Arial" w:cs="Arial"/>
          <w:color w:val="000000"/>
          <w:lang w:eastAsia="cs-CZ"/>
        </w:rPr>
        <w:t>,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Mgr. Anna </w:t>
      </w:r>
      <w:proofErr w:type="spellStart"/>
      <w:r w:rsidRPr="00787D97">
        <w:rPr>
          <w:rFonts w:ascii="Arial" w:eastAsia="Times New Roman" w:hAnsi="Arial" w:cs="Arial"/>
          <w:color w:val="000000"/>
          <w:lang w:eastAsia="cs-CZ"/>
        </w:rPr>
        <w:t>Shavit</w:t>
      </w:r>
      <w:proofErr w:type="spellEnd"/>
      <w:r w:rsidRPr="00787D97">
        <w:rPr>
          <w:rFonts w:ascii="Arial" w:eastAsia="Times New Roman" w:hAnsi="Arial" w:cs="Arial"/>
          <w:color w:val="000000"/>
          <w:lang w:eastAsia="cs-CZ"/>
        </w:rPr>
        <w:t>, Ph.D.</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r w:rsidRPr="00787D97">
        <w:rPr>
          <w:rFonts w:ascii="Arial" w:eastAsia="Times New Roman" w:hAnsi="Arial" w:cs="Arial"/>
          <w:b/>
          <w:bCs/>
          <w:color w:val="000000"/>
          <w:lang w:eastAsia="cs-CZ"/>
        </w:rPr>
        <w:t>Program:</w:t>
      </w:r>
    </w:p>
    <w:p w:rsidR="00787D97" w:rsidRPr="00787D97" w:rsidRDefault="00787D97" w:rsidP="00787D97">
      <w:pPr>
        <w:spacing w:before="240" w:after="240"/>
        <w:ind w:left="500" w:hanging="36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1)  </w:t>
      </w:r>
      <w:r w:rsidRPr="00787D97">
        <w:rPr>
          <w:rFonts w:ascii="Arial" w:eastAsia="Times New Roman" w:hAnsi="Arial" w:cs="Arial"/>
          <w:color w:val="000000"/>
          <w:lang w:eastAsia="cs-CZ"/>
        </w:rPr>
        <w:tab/>
        <w:t>Informace – ředitel IKSŽ</w:t>
      </w:r>
    </w:p>
    <w:p w:rsidR="00787D97" w:rsidRPr="00787D97" w:rsidRDefault="00787D97" w:rsidP="00787D97">
      <w:pPr>
        <w:spacing w:before="240" w:after="240"/>
        <w:ind w:left="500" w:hanging="36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2)  </w:t>
      </w:r>
      <w:r w:rsidRPr="00787D97">
        <w:rPr>
          <w:rFonts w:ascii="Arial" w:eastAsia="Times New Roman" w:hAnsi="Arial" w:cs="Arial"/>
          <w:color w:val="000000"/>
          <w:lang w:eastAsia="cs-CZ"/>
        </w:rPr>
        <w:tab/>
        <w:t>Informace – katedry a součásti</w:t>
      </w:r>
    </w:p>
    <w:p w:rsidR="00787D97" w:rsidRDefault="00787D97" w:rsidP="00787D97">
      <w:pPr>
        <w:spacing w:before="240" w:after="240"/>
        <w:ind w:left="500" w:hanging="36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3)  </w:t>
      </w:r>
      <w:r w:rsidRPr="00787D97">
        <w:rPr>
          <w:rFonts w:ascii="Arial" w:eastAsia="Times New Roman" w:hAnsi="Arial" w:cs="Arial"/>
          <w:color w:val="000000"/>
          <w:lang w:eastAsia="cs-CZ"/>
        </w:rPr>
        <w:tab/>
        <w:t>Různé</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lastRenderedPageBreak/>
        <w:t>1)</w:t>
      </w:r>
      <w:r>
        <w:rPr>
          <w:rFonts w:ascii="Arial" w:eastAsia="Times New Roman" w:hAnsi="Arial" w:cs="Arial"/>
          <w:b/>
          <w:bCs/>
          <w:color w:val="000000"/>
          <w:lang w:eastAsia="cs-CZ"/>
        </w:rPr>
        <w:t xml:space="preserve"> Informace ředitele</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xml:space="preserve"> opět připomněl průběh zpracování zápisu z porady členů vedení IKSŽ: vždy v úterý po poradě </w:t>
      </w:r>
      <w:proofErr w:type="spellStart"/>
      <w:r w:rsidRPr="00787D97">
        <w:rPr>
          <w:rFonts w:ascii="Arial" w:eastAsia="Times New Roman" w:hAnsi="Arial" w:cs="Arial"/>
          <w:color w:val="000000"/>
          <w:lang w:eastAsia="cs-CZ"/>
        </w:rPr>
        <w:t>nasdílí</w:t>
      </w:r>
      <w:proofErr w:type="spellEnd"/>
      <w:r w:rsidRPr="00787D97">
        <w:rPr>
          <w:rFonts w:ascii="Arial" w:eastAsia="Times New Roman" w:hAnsi="Arial" w:cs="Arial"/>
          <w:color w:val="000000"/>
          <w:lang w:eastAsia="cs-CZ"/>
        </w:rPr>
        <w:t xml:space="preserve"> sekretářka Pavla </w:t>
      </w:r>
      <w:proofErr w:type="spellStart"/>
      <w:r w:rsidRPr="00787D97">
        <w:rPr>
          <w:rFonts w:ascii="Arial" w:eastAsia="Times New Roman" w:hAnsi="Arial" w:cs="Arial"/>
          <w:color w:val="000000"/>
          <w:lang w:eastAsia="cs-CZ"/>
        </w:rPr>
        <w:t>Koterová</w:t>
      </w:r>
      <w:proofErr w:type="spellEnd"/>
      <w:r w:rsidRPr="00787D97">
        <w:rPr>
          <w:rFonts w:ascii="Arial" w:eastAsia="Times New Roman" w:hAnsi="Arial" w:cs="Arial"/>
          <w:color w:val="000000"/>
          <w:lang w:eastAsia="cs-CZ"/>
        </w:rPr>
        <w:t xml:space="preserve"> zápis všem členům vedení, kteří mají do pátku čas na úpravy. Kdo úpravy do pátku nedodá, znamená to, že se zápisem takto souhlasí. Následující pondělí bude zápis zveřejněn na webu IKSŽ.</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V pátek proběhla mezinárodní rada FSV. Dr.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xml:space="preserve"> a dr. </w:t>
      </w:r>
      <w:proofErr w:type="spellStart"/>
      <w:r w:rsidRPr="00787D97">
        <w:rPr>
          <w:rFonts w:ascii="Arial" w:eastAsia="Times New Roman" w:hAnsi="Arial" w:cs="Arial"/>
          <w:color w:val="000000"/>
          <w:lang w:eastAsia="cs-CZ"/>
        </w:rPr>
        <w:t>Shavit</w:t>
      </w:r>
      <w:proofErr w:type="spellEnd"/>
      <w:r w:rsidRPr="00787D97">
        <w:rPr>
          <w:rFonts w:ascii="Arial" w:eastAsia="Times New Roman" w:hAnsi="Arial" w:cs="Arial"/>
          <w:color w:val="000000"/>
          <w:lang w:eastAsia="cs-CZ"/>
        </w:rPr>
        <w:t xml:space="preserve"> zde byli seznámeni se stanoviskem delegovaného zástupce rady prof. </w:t>
      </w:r>
      <w:proofErr w:type="spellStart"/>
      <w:r w:rsidRPr="00787D97">
        <w:rPr>
          <w:rFonts w:ascii="Arial" w:eastAsia="Times New Roman" w:hAnsi="Arial" w:cs="Arial"/>
          <w:color w:val="000000"/>
          <w:lang w:eastAsia="cs-CZ"/>
        </w:rPr>
        <w:t>Hanitzsche</w:t>
      </w:r>
      <w:proofErr w:type="spellEnd"/>
      <w:r w:rsidRPr="00787D97">
        <w:rPr>
          <w:rFonts w:ascii="Arial" w:eastAsia="Times New Roman" w:hAnsi="Arial" w:cs="Arial"/>
          <w:color w:val="000000"/>
          <w:lang w:eastAsia="cs-CZ"/>
        </w:rPr>
        <w:t xml:space="preserve"> k </w:t>
      </w:r>
      <w:proofErr w:type="spellStart"/>
      <w:r w:rsidRPr="00787D97">
        <w:rPr>
          <w:rFonts w:ascii="Arial" w:eastAsia="Times New Roman" w:hAnsi="Arial" w:cs="Arial"/>
          <w:color w:val="000000"/>
          <w:lang w:eastAsia="cs-CZ"/>
        </w:rPr>
        <w:t>sebeevaluační</w:t>
      </w:r>
      <w:proofErr w:type="spellEnd"/>
      <w:r w:rsidRPr="00787D97">
        <w:rPr>
          <w:rFonts w:ascii="Arial" w:eastAsia="Times New Roman" w:hAnsi="Arial" w:cs="Arial"/>
          <w:color w:val="000000"/>
          <w:lang w:eastAsia="cs-CZ"/>
        </w:rPr>
        <w:t xml:space="preserve"> zprávě IKSŽ a o tématu s radou dále diskutovali. Mezinárodní rada doporučila větší spolupráci mezi instituty i uvnitř institutů samotných mezi katedrami. Další doporučení se týkalo získávání zahraničních pedagogů. Pro ČR rada považuje za rozumné zaměřit se i na středo a východoevropský region, konkrétně na nejlepší vědce a pedagogy z Polska a Maďarska. Tito hostující zahraniční pedagogové by měli mít schopnost se do několika let naučit mluvit místním jazykem alespoň v základní konverzační úrovni. Dr.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xml:space="preserve"> vyjádřil přesvědčení, že u některých zahraničních pedagogů toto doporučení nemusí fungovat a že by získání znalosti českého jazyka nemělo být smluvní povinností.</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Paní děkanka jednání delegace IKSŽ a mezinárodní rady ocenila jako velmi užitečné a konstruktivní. Dr. Tejkalová dále uvedla, že </w:t>
      </w:r>
      <w:proofErr w:type="spellStart"/>
      <w:r w:rsidRPr="00787D97">
        <w:rPr>
          <w:rFonts w:ascii="Arial" w:eastAsia="Times New Roman" w:hAnsi="Arial" w:cs="Arial"/>
          <w:color w:val="000000"/>
          <w:lang w:eastAsia="cs-CZ"/>
        </w:rPr>
        <w:t>Nico</w:t>
      </w:r>
      <w:proofErr w:type="spellEnd"/>
      <w:r w:rsidRPr="00787D97">
        <w:rPr>
          <w:rFonts w:ascii="Arial" w:eastAsia="Times New Roman" w:hAnsi="Arial" w:cs="Arial"/>
          <w:color w:val="000000"/>
          <w:lang w:eastAsia="cs-CZ"/>
        </w:rPr>
        <w:t xml:space="preserve"> </w:t>
      </w:r>
      <w:proofErr w:type="spellStart"/>
      <w:r w:rsidRPr="00787D97">
        <w:rPr>
          <w:rFonts w:ascii="Arial" w:eastAsia="Times New Roman" w:hAnsi="Arial" w:cs="Arial"/>
          <w:color w:val="000000"/>
          <w:lang w:eastAsia="cs-CZ"/>
        </w:rPr>
        <w:t>Carpentier</w:t>
      </w:r>
      <w:proofErr w:type="spellEnd"/>
      <w:r w:rsidRPr="00787D97">
        <w:rPr>
          <w:rFonts w:ascii="Arial" w:eastAsia="Times New Roman" w:hAnsi="Arial" w:cs="Arial"/>
          <w:color w:val="000000"/>
          <w:lang w:eastAsia="cs-CZ"/>
        </w:rPr>
        <w:t xml:space="preserve"> byl ustanoven mimořádným profesorem UK a pogratulovala jemu i IKSŽ.</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xml:space="preserve"> seznámil vedení institutu s posledními kroky při implementaci přehledu přítomnosti zaměstnanců na pracovišti, tzv. „Plachty přítomnosti“. Cílem přehledu je usnadnit zaměstnancům informaci o tom, kdo a kdy se zdržuje na pracovišti, a naopak kdo </w:t>
      </w:r>
      <w:proofErr w:type="gramStart"/>
      <w:r w:rsidRPr="00787D97">
        <w:rPr>
          <w:rFonts w:ascii="Arial" w:eastAsia="Times New Roman" w:hAnsi="Arial" w:cs="Arial"/>
          <w:color w:val="000000"/>
          <w:lang w:eastAsia="cs-CZ"/>
        </w:rPr>
        <w:t>a  kdy</w:t>
      </w:r>
      <w:proofErr w:type="gramEnd"/>
      <w:r w:rsidRPr="00787D97">
        <w:rPr>
          <w:rFonts w:ascii="Arial" w:eastAsia="Times New Roman" w:hAnsi="Arial" w:cs="Arial"/>
          <w:color w:val="000000"/>
          <w:lang w:eastAsia="cs-CZ"/>
        </w:rPr>
        <w:t xml:space="preserve"> je v terénu (v archivu, knihovně, na schůzkách atd.), zjednodušit sjednávání schůzek, usnadnit telefonický kontakt a v neposlední řadě zefektivnit využití kanceláří. Až budou všechny údaje nastaveny u všech pedagogů – soubor se uzamkne. </w:t>
      </w:r>
    </w:p>
    <w:p w:rsidR="00787D97" w:rsidRPr="00787D97" w:rsidRDefault="00787D97" w:rsidP="00787D97">
      <w:pPr>
        <w:spacing w:before="240" w:after="240"/>
        <w:ind w:left="-360" w:hanging="36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2)     </w:t>
      </w:r>
      <w:bookmarkStart w:id="0" w:name="_GoBack"/>
      <w:bookmarkEnd w:id="0"/>
      <w:r w:rsidRPr="00787D97">
        <w:rPr>
          <w:rFonts w:ascii="Arial" w:eastAsia="Times New Roman" w:hAnsi="Arial" w:cs="Arial"/>
          <w:b/>
          <w:bCs/>
          <w:color w:val="000000"/>
          <w:lang w:eastAsia="cs-CZ"/>
        </w:rPr>
        <w:t>MKPR – doc. Hejlová:</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Semestr byl úspěšně zahájen.</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Schneiderová a </w:t>
      </w:r>
      <w:proofErr w:type="spellStart"/>
      <w:proofErr w:type="gramStart"/>
      <w:r w:rsidRPr="00787D97">
        <w:rPr>
          <w:rFonts w:ascii="Arial" w:eastAsia="Times New Roman" w:hAnsi="Arial" w:cs="Arial"/>
          <w:color w:val="000000"/>
          <w:lang w:eastAsia="cs-CZ"/>
        </w:rPr>
        <w:t>doc.Hejlová</w:t>
      </w:r>
      <w:proofErr w:type="spellEnd"/>
      <w:proofErr w:type="gramEnd"/>
      <w:r w:rsidRPr="00787D97">
        <w:rPr>
          <w:rFonts w:ascii="Arial" w:eastAsia="Times New Roman" w:hAnsi="Arial" w:cs="Arial"/>
          <w:color w:val="000000"/>
          <w:lang w:eastAsia="cs-CZ"/>
        </w:rPr>
        <w:t xml:space="preserve"> pracují na přípravě projektů pro TAČR.</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Minimální počet studentů pro otevření předmětu je 10. SIS ale předměty méně obsazené studenty sám rušit nebude. O zrušení předmětu rozhoduje garant oboru.</w:t>
      </w:r>
    </w:p>
    <w:p w:rsid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Dr. Koudelková je na Erasmu+ v Malaze, doc. Hejlová vyjede do Amsterdamu. </w:t>
      </w:r>
    </w:p>
    <w:p w:rsidR="00787D97" w:rsidRDefault="00787D97" w:rsidP="00787D97">
      <w:pPr>
        <w:spacing w:before="240" w:after="240"/>
        <w:rPr>
          <w:rFonts w:ascii="Arial" w:eastAsia="Times New Roman" w:hAnsi="Arial" w:cs="Arial"/>
          <w:b/>
          <w:bCs/>
          <w:color w:val="000000"/>
          <w:lang w:eastAsia="cs-CZ"/>
        </w:rPr>
      </w:pP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xml:space="preserve">KMS – prof. </w:t>
      </w:r>
      <w:proofErr w:type="spellStart"/>
      <w:r w:rsidRPr="00787D97">
        <w:rPr>
          <w:rFonts w:ascii="Arial" w:eastAsia="Times New Roman" w:hAnsi="Arial" w:cs="Arial"/>
          <w:b/>
          <w:bCs/>
          <w:color w:val="000000"/>
          <w:lang w:eastAsia="cs-CZ"/>
        </w:rPr>
        <w:t>Štoll</w:t>
      </w:r>
      <w:proofErr w:type="spellEnd"/>
      <w:r w:rsidRPr="00787D97">
        <w:rPr>
          <w:rFonts w:ascii="Arial" w:eastAsia="Times New Roman" w:hAnsi="Arial" w:cs="Arial"/>
          <w:b/>
          <w:bCs/>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Státnice proběhly v pořádku.</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Schůze katedry KMS proběhla poprvé v novém formátu – celodenní porada, kam byli pozváni i externí vyučující. Externisté se shodují na tom, že je třeba se sjednotit v hodnocení závěrečných prací.</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lastRenderedPageBreak/>
        <w:t xml:space="preserve">Pro odevzdání tezí je třeba vypsat třetí termín. Státnice také probíhají ve třech termínech. Dr.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xml:space="preserve"> rozhodl, že toto a další studijní záležitosti projedná na své schůzi Rada garantů IKSŽ. Dr. Tejkalová k tomu dodává, že Rada garantů by se měla také zabývat možností elektronizace formuláře tezí. Radu garantů svolá </w:t>
      </w:r>
      <w:proofErr w:type="spellStart"/>
      <w:proofErr w:type="gramStart"/>
      <w:r w:rsidRPr="00787D97">
        <w:rPr>
          <w:rFonts w:ascii="Arial" w:eastAsia="Times New Roman" w:hAnsi="Arial" w:cs="Arial"/>
          <w:color w:val="000000"/>
          <w:lang w:eastAsia="cs-CZ"/>
        </w:rPr>
        <w:t>prof.Štoll</w:t>
      </w:r>
      <w:proofErr w:type="spellEnd"/>
      <w:proofErr w:type="gramEnd"/>
      <w:r w:rsidRPr="00787D97">
        <w:rPr>
          <w:rFonts w:ascii="Arial" w:eastAsia="Times New Roman" w:hAnsi="Arial" w:cs="Arial"/>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Katedra KMS v rámci pedagogické mobility přivítala profesorku z Polska.</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Propojování kateder se díky nové akreditaci daří výborně.</w:t>
      </w:r>
    </w:p>
    <w:p w:rsidR="00787D97" w:rsidRPr="00787D97" w:rsidRDefault="00787D97" w:rsidP="00787D97">
      <w:pPr>
        <w:rPr>
          <w:rFonts w:ascii="-webkit-standard" w:eastAsia="Times New Roman" w:hAnsi="-webkit-standard" w:cs="Times New Roman"/>
          <w:color w:val="000000"/>
          <w:lang w:eastAsia="cs-CZ"/>
        </w:rPr>
      </w:pPr>
    </w:p>
    <w:p w:rsidR="00787D97" w:rsidRPr="00787D97" w:rsidRDefault="00787D97" w:rsidP="00787D97">
      <w:pPr>
        <w:spacing w:before="240" w:after="240"/>
        <w:ind w:firstLine="72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KŽ – dr. Čeňková:</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Studenti i pedagogové KŽ obdrželi podrobný informační dopis ohledně změn spojených s novou akreditací.</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Napříč všemi katedrami se připravuje nový grantový projekt pro TAČR.</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Doc. </w:t>
      </w:r>
      <w:proofErr w:type="spellStart"/>
      <w:r w:rsidRPr="00787D97">
        <w:rPr>
          <w:rFonts w:ascii="Arial" w:eastAsia="Times New Roman" w:hAnsi="Arial" w:cs="Arial"/>
          <w:color w:val="000000"/>
          <w:lang w:eastAsia="cs-CZ"/>
        </w:rPr>
        <w:t>Lábovi</w:t>
      </w:r>
      <w:proofErr w:type="spellEnd"/>
      <w:r w:rsidRPr="00787D97">
        <w:rPr>
          <w:rFonts w:ascii="Arial" w:eastAsia="Times New Roman" w:hAnsi="Arial" w:cs="Arial"/>
          <w:color w:val="000000"/>
          <w:lang w:eastAsia="cs-CZ"/>
        </w:rPr>
        <w:t xml:space="preserve"> byla schválena žádost o půlroční </w:t>
      </w:r>
      <w:proofErr w:type="spellStart"/>
      <w:r w:rsidRPr="00787D97">
        <w:rPr>
          <w:rFonts w:ascii="Arial" w:eastAsia="Times New Roman" w:hAnsi="Arial" w:cs="Arial"/>
          <w:color w:val="000000"/>
          <w:lang w:eastAsia="cs-CZ"/>
        </w:rPr>
        <w:t>sabatikl</w:t>
      </w:r>
      <w:proofErr w:type="spellEnd"/>
      <w:r w:rsidRPr="00787D97">
        <w:rPr>
          <w:rFonts w:ascii="Arial" w:eastAsia="Times New Roman" w:hAnsi="Arial" w:cs="Arial"/>
          <w:color w:val="000000"/>
          <w:lang w:eastAsia="cs-CZ"/>
        </w:rPr>
        <w:t>.</w:t>
      </w:r>
    </w:p>
    <w:p w:rsidR="00787D97" w:rsidRPr="00787D97" w:rsidRDefault="00787D97" w:rsidP="00787D97">
      <w:pPr>
        <w:rPr>
          <w:rFonts w:ascii="-webkit-standard" w:eastAsia="Times New Roman" w:hAnsi="-webkit-standard" w:cs="Times New Roman"/>
          <w:color w:val="000000"/>
          <w:lang w:eastAsia="cs-CZ"/>
        </w:rPr>
      </w:pPr>
    </w:p>
    <w:p w:rsidR="00787D97" w:rsidRPr="00787D97" w:rsidRDefault="00787D97" w:rsidP="00787D97">
      <w:pPr>
        <w:spacing w:before="240" w:after="240"/>
        <w:ind w:left="72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xml:space="preserve">CEMES – </w:t>
      </w:r>
      <w:proofErr w:type="spellStart"/>
      <w:r w:rsidRPr="00787D97">
        <w:rPr>
          <w:rFonts w:ascii="Arial" w:eastAsia="Times New Roman" w:hAnsi="Arial" w:cs="Arial"/>
          <w:b/>
          <w:bCs/>
          <w:color w:val="000000"/>
          <w:lang w:eastAsia="cs-CZ"/>
        </w:rPr>
        <w:t>dr.Prázová</w:t>
      </w:r>
      <w:proofErr w:type="spellEnd"/>
      <w:r w:rsidRPr="00787D97">
        <w:rPr>
          <w:rFonts w:ascii="Arial" w:eastAsia="Times New Roman" w:hAnsi="Arial" w:cs="Arial"/>
          <w:b/>
          <w:bCs/>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Pracují na grantových projektech pro TAČR.</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Administrativní pracovník pro podporu grantů se stále hledá.</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Byla otevřena debata, jak mají vypadat zpracovávané analýzy.</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w:t>
      </w:r>
      <w:proofErr w:type="spellStart"/>
      <w:r w:rsidRPr="00787D97">
        <w:rPr>
          <w:rFonts w:ascii="Arial" w:eastAsia="Times New Roman" w:hAnsi="Arial" w:cs="Arial"/>
          <w:color w:val="000000"/>
          <w:lang w:eastAsia="cs-CZ"/>
        </w:rPr>
        <w:t>Prázová</w:t>
      </w:r>
      <w:proofErr w:type="spellEnd"/>
      <w:r w:rsidRPr="00787D97">
        <w:rPr>
          <w:rFonts w:ascii="Arial" w:eastAsia="Times New Roman" w:hAnsi="Arial" w:cs="Arial"/>
          <w:color w:val="000000"/>
          <w:lang w:eastAsia="cs-CZ"/>
        </w:rPr>
        <w:t xml:space="preserve"> ve svém předmětu zadává studentům k vypracování „cvičné“ teze.</w:t>
      </w:r>
    </w:p>
    <w:p w:rsidR="00787D97" w:rsidRPr="00787D97" w:rsidRDefault="00787D97" w:rsidP="00787D97">
      <w:pPr>
        <w:spacing w:before="240" w:after="240"/>
        <w:ind w:left="720" w:hanging="72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p>
    <w:p w:rsidR="00787D97" w:rsidRPr="00787D97" w:rsidRDefault="00787D97" w:rsidP="00787D97">
      <w:pPr>
        <w:spacing w:before="240" w:after="240"/>
        <w:ind w:left="70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xml:space="preserve">RTL – Mgr. </w:t>
      </w:r>
      <w:proofErr w:type="spellStart"/>
      <w:r w:rsidRPr="00787D97">
        <w:rPr>
          <w:rFonts w:ascii="Arial" w:eastAsia="Times New Roman" w:hAnsi="Arial" w:cs="Arial"/>
          <w:b/>
          <w:bCs/>
          <w:color w:val="000000"/>
          <w:lang w:eastAsia="cs-CZ"/>
        </w:rPr>
        <w:t>Peml</w:t>
      </w:r>
      <w:proofErr w:type="spellEnd"/>
      <w:r w:rsidRPr="00787D97">
        <w:rPr>
          <w:rFonts w:ascii="Arial" w:eastAsia="Times New Roman" w:hAnsi="Arial" w:cs="Arial"/>
          <w:b/>
          <w:bCs/>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Od listopadu 2019 nastupuje další zaměstnanec RTL – Filip </w:t>
      </w:r>
      <w:proofErr w:type="spellStart"/>
      <w:r w:rsidRPr="00787D97">
        <w:rPr>
          <w:rFonts w:ascii="Arial" w:eastAsia="Times New Roman" w:hAnsi="Arial" w:cs="Arial"/>
          <w:color w:val="000000"/>
          <w:lang w:eastAsia="cs-CZ"/>
        </w:rPr>
        <w:t>Fryml</w:t>
      </w:r>
      <w:proofErr w:type="spellEnd"/>
      <w:r w:rsidRPr="00787D97">
        <w:rPr>
          <w:rFonts w:ascii="Arial" w:eastAsia="Times New Roman" w:hAnsi="Arial" w:cs="Arial"/>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Byla pořízena nová nahrávací technika.</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V rámci programu PRSP se podařilo zrealizovat nákup </w:t>
      </w:r>
      <w:proofErr w:type="spellStart"/>
      <w:r w:rsidRPr="00787D97">
        <w:rPr>
          <w:rFonts w:ascii="Arial" w:eastAsia="Times New Roman" w:hAnsi="Arial" w:cs="Arial"/>
          <w:color w:val="000000"/>
          <w:lang w:eastAsia="cs-CZ"/>
        </w:rPr>
        <w:t>streamovacích</w:t>
      </w:r>
      <w:proofErr w:type="spellEnd"/>
      <w:r w:rsidRPr="00787D97">
        <w:rPr>
          <w:rFonts w:ascii="Arial" w:eastAsia="Times New Roman" w:hAnsi="Arial" w:cs="Arial"/>
          <w:color w:val="000000"/>
          <w:lang w:eastAsia="cs-CZ"/>
        </w:rPr>
        <w:t xml:space="preserve"> kamer do učeben 215 a 112.</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RTL se bude prezentovat koncem října v </w:t>
      </w:r>
      <w:proofErr w:type="spellStart"/>
      <w:r w:rsidRPr="00787D97">
        <w:rPr>
          <w:rFonts w:ascii="Arial" w:eastAsia="Times New Roman" w:hAnsi="Arial" w:cs="Arial"/>
          <w:color w:val="000000"/>
          <w:lang w:eastAsia="cs-CZ"/>
        </w:rPr>
        <w:t>rámcí</w:t>
      </w:r>
      <w:proofErr w:type="spellEnd"/>
      <w:r w:rsidRPr="00787D97">
        <w:rPr>
          <w:rFonts w:ascii="Arial" w:eastAsia="Times New Roman" w:hAnsi="Arial" w:cs="Arial"/>
          <w:color w:val="000000"/>
          <w:lang w:eastAsia="cs-CZ"/>
        </w:rPr>
        <w:t xml:space="preserve"> IP TV konference pořádané v areálu ČT.</w:t>
      </w:r>
    </w:p>
    <w:p w:rsidR="00787D97" w:rsidRPr="00787D97" w:rsidRDefault="00787D97" w:rsidP="00787D97">
      <w:pPr>
        <w:spacing w:before="240" w:after="240"/>
        <w:ind w:left="70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w:t>
      </w:r>
      <w:r w:rsidRPr="00787D97">
        <w:rPr>
          <w:rFonts w:ascii="Arial" w:eastAsia="Times New Roman" w:hAnsi="Arial" w:cs="Arial"/>
          <w:color w:val="000000"/>
          <w:lang w:eastAsia="cs-CZ"/>
        </w:rPr>
        <w:t> </w:t>
      </w:r>
    </w:p>
    <w:p w:rsidR="00787D97" w:rsidRPr="00787D97" w:rsidRDefault="00787D97" w:rsidP="00787D97">
      <w:pPr>
        <w:spacing w:before="240" w:after="240"/>
        <w:ind w:left="70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Studijní záležitosti – Dr. Bednařík:</w:t>
      </w:r>
    </w:p>
    <w:p w:rsidR="00787D97" w:rsidRPr="00787D97" w:rsidRDefault="00787D97" w:rsidP="00787D97">
      <w:pPr>
        <w:spacing w:before="240" w:after="240"/>
        <w:jc w:val="both"/>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lastRenderedPageBreak/>
        <w:t>Formulář tezí se bude muset změnit v souladu s nařízením o ochraně osobních údajů. Do budoucna už tyto formuláře nesmí obsahovat žádné osobní údaje typu mailových adres apod.</w:t>
      </w:r>
    </w:p>
    <w:p w:rsidR="00787D97" w:rsidRPr="00787D97" w:rsidRDefault="00787D97" w:rsidP="00787D97">
      <w:pPr>
        <w:spacing w:before="240" w:after="240"/>
        <w:jc w:val="both"/>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Institut teď musí intenzivně pracovat na přípravě akreditací navazujících magisterských studijních programů Mediální studia a Žurnalistika. V rámci připravovaných nových akreditací bude od pedagogů požadováno, aby si v </w:t>
      </w:r>
      <w:proofErr w:type="spellStart"/>
      <w:r w:rsidRPr="00787D97">
        <w:rPr>
          <w:rFonts w:ascii="Arial" w:eastAsia="Times New Roman" w:hAnsi="Arial" w:cs="Arial"/>
          <w:color w:val="000000"/>
          <w:lang w:eastAsia="cs-CZ"/>
        </w:rPr>
        <w:t>SISu</w:t>
      </w:r>
      <w:proofErr w:type="spellEnd"/>
      <w:r w:rsidRPr="00787D97">
        <w:rPr>
          <w:rFonts w:ascii="Arial" w:eastAsia="Times New Roman" w:hAnsi="Arial" w:cs="Arial"/>
          <w:color w:val="000000"/>
          <w:lang w:eastAsia="cs-CZ"/>
        </w:rPr>
        <w:t xml:space="preserve"> připravili nové sylaby pro výuku od akademického roku 2021/2022. Příprava nových akreditačních spisů je technicky náročná, protože spisy se musí kompletně připravit v akreditační aplikaci v </w:t>
      </w:r>
      <w:proofErr w:type="spellStart"/>
      <w:r w:rsidRPr="00787D97">
        <w:rPr>
          <w:rFonts w:ascii="Arial" w:eastAsia="Times New Roman" w:hAnsi="Arial" w:cs="Arial"/>
          <w:color w:val="000000"/>
          <w:lang w:eastAsia="cs-CZ"/>
        </w:rPr>
        <w:t>SISu</w:t>
      </w:r>
      <w:proofErr w:type="spellEnd"/>
      <w:r w:rsidRPr="00787D97">
        <w:rPr>
          <w:rFonts w:ascii="Arial" w:eastAsia="Times New Roman" w:hAnsi="Arial" w:cs="Arial"/>
          <w:color w:val="000000"/>
          <w:lang w:eastAsia="cs-CZ"/>
        </w:rPr>
        <w:t>. Akreditační spisy za IKSŽ musí být hotové do poloviny prosince.</w:t>
      </w:r>
    </w:p>
    <w:p w:rsidR="00787D97" w:rsidRPr="00787D97" w:rsidRDefault="00787D97" w:rsidP="00787D97">
      <w:pPr>
        <w:rPr>
          <w:rFonts w:ascii="-webkit-standard" w:eastAsia="Times New Roman" w:hAnsi="-webkit-standard" w:cs="Times New Roman"/>
          <w:color w:val="000000"/>
          <w:lang w:eastAsia="cs-CZ"/>
        </w:rPr>
      </w:pPr>
    </w:p>
    <w:p w:rsidR="00787D97" w:rsidRPr="00787D97" w:rsidRDefault="00787D97" w:rsidP="00787D97">
      <w:pPr>
        <w:spacing w:before="240" w:after="240"/>
        <w:ind w:left="72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xml:space="preserve">Věda – </w:t>
      </w:r>
      <w:proofErr w:type="spellStart"/>
      <w:r w:rsidRPr="00787D97">
        <w:rPr>
          <w:rFonts w:ascii="Arial" w:eastAsia="Times New Roman" w:hAnsi="Arial" w:cs="Arial"/>
          <w:b/>
          <w:bCs/>
          <w:color w:val="000000"/>
          <w:lang w:eastAsia="cs-CZ"/>
        </w:rPr>
        <w:t>dr.Shavit</w:t>
      </w:r>
      <w:proofErr w:type="spellEnd"/>
      <w:r w:rsidRPr="00787D97">
        <w:rPr>
          <w:rFonts w:ascii="Arial" w:eastAsia="Times New Roman" w:hAnsi="Arial" w:cs="Arial"/>
          <w:b/>
          <w:bCs/>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Probíhají přípravy na TAČR.</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w:t>
      </w:r>
      <w:proofErr w:type="spellStart"/>
      <w:r w:rsidRPr="00787D97">
        <w:rPr>
          <w:rFonts w:ascii="Arial" w:eastAsia="Times New Roman" w:hAnsi="Arial" w:cs="Arial"/>
          <w:color w:val="000000"/>
          <w:lang w:eastAsia="cs-CZ"/>
        </w:rPr>
        <w:t>Shavit</w:t>
      </w:r>
      <w:proofErr w:type="spellEnd"/>
      <w:r w:rsidRPr="00787D97">
        <w:rPr>
          <w:rFonts w:ascii="Arial" w:eastAsia="Times New Roman" w:hAnsi="Arial" w:cs="Arial"/>
          <w:color w:val="000000"/>
          <w:lang w:eastAsia="cs-CZ"/>
        </w:rPr>
        <w:t xml:space="preserve"> bude mít úřední hodiny pro oblast vědy vždy ve středu od 9:00 do 11:00 hod.</w:t>
      </w:r>
    </w:p>
    <w:p w:rsidR="00787D97" w:rsidRPr="00787D97" w:rsidRDefault="00787D97" w:rsidP="00787D97">
      <w:pPr>
        <w:spacing w:before="240" w:after="240"/>
        <w:rPr>
          <w:rFonts w:ascii="-webkit-standard" w:eastAsia="Times New Roman" w:hAnsi="-webkit-standard" w:cs="Times New Roman"/>
          <w:color w:val="000000"/>
          <w:lang w:eastAsia="cs-CZ"/>
        </w:rPr>
      </w:pPr>
      <w:proofErr w:type="spellStart"/>
      <w:r w:rsidRPr="00787D97">
        <w:rPr>
          <w:rFonts w:ascii="Arial" w:eastAsia="Times New Roman" w:hAnsi="Arial" w:cs="Arial"/>
          <w:color w:val="000000"/>
          <w:lang w:eastAsia="cs-CZ"/>
        </w:rPr>
        <w:t>Breakfast</w:t>
      </w:r>
      <w:proofErr w:type="spellEnd"/>
      <w:r w:rsidRPr="00787D97">
        <w:rPr>
          <w:rFonts w:ascii="Arial" w:eastAsia="Times New Roman" w:hAnsi="Arial" w:cs="Arial"/>
          <w:color w:val="000000"/>
          <w:lang w:eastAsia="cs-CZ"/>
        </w:rPr>
        <w:t xml:space="preserve"> </w:t>
      </w:r>
      <w:proofErr w:type="spellStart"/>
      <w:r w:rsidRPr="00787D97">
        <w:rPr>
          <w:rFonts w:ascii="Arial" w:eastAsia="Times New Roman" w:hAnsi="Arial" w:cs="Arial"/>
          <w:color w:val="000000"/>
          <w:lang w:eastAsia="cs-CZ"/>
        </w:rPr>
        <w:t>for</w:t>
      </w:r>
      <w:proofErr w:type="spellEnd"/>
      <w:r w:rsidRPr="00787D97">
        <w:rPr>
          <w:rFonts w:ascii="Arial" w:eastAsia="Times New Roman" w:hAnsi="Arial" w:cs="Arial"/>
          <w:color w:val="000000"/>
          <w:lang w:eastAsia="cs-CZ"/>
        </w:rPr>
        <w:t xml:space="preserve"> science – termíny jsou již dané a pozvánky budou odeslány.</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Dr. </w:t>
      </w:r>
      <w:proofErr w:type="spellStart"/>
      <w:r w:rsidRPr="00787D97">
        <w:rPr>
          <w:rFonts w:ascii="Arial" w:eastAsia="Times New Roman" w:hAnsi="Arial" w:cs="Arial"/>
          <w:color w:val="000000"/>
          <w:lang w:eastAsia="cs-CZ"/>
        </w:rPr>
        <w:t>Shavit</w:t>
      </w:r>
      <w:proofErr w:type="spellEnd"/>
      <w:r w:rsidRPr="00787D97">
        <w:rPr>
          <w:rFonts w:ascii="Arial" w:eastAsia="Times New Roman" w:hAnsi="Arial" w:cs="Arial"/>
          <w:color w:val="000000"/>
          <w:lang w:eastAsia="cs-CZ"/>
        </w:rPr>
        <w:t xml:space="preserve"> připomíná, že celkový úvazek zaměstnance včetně grantu by neměl přesáhnout 1,5 úvazku.</w:t>
      </w:r>
    </w:p>
    <w:p w:rsidR="00787D97" w:rsidRPr="00787D97" w:rsidRDefault="00787D97" w:rsidP="00787D97">
      <w:pPr>
        <w:spacing w:before="240" w:after="240"/>
        <w:ind w:left="72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3)      Různé:</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Prof. </w:t>
      </w:r>
      <w:proofErr w:type="spellStart"/>
      <w:r w:rsidRPr="00787D97">
        <w:rPr>
          <w:rFonts w:ascii="Arial" w:eastAsia="Times New Roman" w:hAnsi="Arial" w:cs="Arial"/>
          <w:color w:val="000000"/>
          <w:lang w:eastAsia="cs-CZ"/>
        </w:rPr>
        <w:t>Štoll</w:t>
      </w:r>
      <w:proofErr w:type="spellEnd"/>
      <w:r w:rsidRPr="00787D97">
        <w:rPr>
          <w:rFonts w:ascii="Arial" w:eastAsia="Times New Roman" w:hAnsi="Arial" w:cs="Arial"/>
          <w:color w:val="000000"/>
          <w:lang w:eastAsia="cs-CZ"/>
        </w:rPr>
        <w:t xml:space="preserve"> zmínil, že studenti prvních ročníků se sami nabízejí ke spolupráci ohledně propagace IKSŽ.  Např. pomoc při organizaci DOD, účast na veletrzích, propagační návštěvy svých středních škol apod. Vznikne celkem pět pracovních týmů, které budou čekat na zadání.</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Vedoucí RTL využije dva studenty na veletrhu </w:t>
      </w:r>
      <w:proofErr w:type="spellStart"/>
      <w:r w:rsidRPr="00787D97">
        <w:rPr>
          <w:rFonts w:ascii="Arial" w:eastAsia="Times New Roman" w:hAnsi="Arial" w:cs="Arial"/>
          <w:color w:val="000000"/>
          <w:lang w:eastAsia="cs-CZ"/>
        </w:rPr>
        <w:t>Gaudeamus</w:t>
      </w:r>
      <w:proofErr w:type="spellEnd"/>
      <w:r w:rsidRPr="00787D97">
        <w:rPr>
          <w:rFonts w:ascii="Arial" w:eastAsia="Times New Roman" w:hAnsi="Arial" w:cs="Arial"/>
          <w:color w:val="000000"/>
          <w:lang w:eastAsia="cs-CZ"/>
        </w:rPr>
        <w:t>.</w:t>
      </w:r>
    </w:p>
    <w:p w:rsidR="00787D97" w:rsidRDefault="00787D97" w:rsidP="00787D97">
      <w:pPr>
        <w:spacing w:before="240" w:after="240"/>
        <w:rPr>
          <w:rFonts w:ascii="Arial" w:eastAsia="Times New Roman" w:hAnsi="Arial" w:cs="Arial"/>
          <w:color w:val="000000"/>
          <w:lang w:eastAsia="cs-CZ"/>
        </w:rPr>
      </w:pPr>
      <w:r w:rsidRPr="00787D97">
        <w:rPr>
          <w:rFonts w:ascii="Arial" w:eastAsia="Times New Roman" w:hAnsi="Arial" w:cs="Arial"/>
          <w:color w:val="000000"/>
          <w:lang w:eastAsia="cs-CZ"/>
        </w:rPr>
        <w:t>Doc. Hejlová k tomu dodává, že informace studentům prvních ročníků ohledně tohoto tématu mohou poskytnout studenti z vyšších ročníků, kteří už mají akce podobného typu za sebou</w:t>
      </w:r>
      <w:r>
        <w:rPr>
          <w:rFonts w:ascii="Arial" w:eastAsia="Times New Roman" w:hAnsi="Arial" w:cs="Arial"/>
          <w:color w:val="000000"/>
          <w:lang w:eastAsia="cs-CZ"/>
        </w:rPr>
        <w:t>.</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b/>
          <w:bCs/>
          <w:color w:val="000000"/>
          <w:lang w:eastAsia="cs-CZ"/>
        </w:rPr>
        <w:t xml:space="preserve">Příští porada vedení IKSŽ se </w:t>
      </w:r>
      <w:proofErr w:type="gramStart"/>
      <w:r w:rsidRPr="00787D97">
        <w:rPr>
          <w:rFonts w:ascii="Arial" w:eastAsia="Times New Roman" w:hAnsi="Arial" w:cs="Arial"/>
          <w:b/>
          <w:bCs/>
          <w:color w:val="000000"/>
          <w:lang w:eastAsia="cs-CZ"/>
        </w:rPr>
        <w:t>uskuteční:  4</w:t>
      </w:r>
      <w:r w:rsidRPr="00787D97">
        <w:rPr>
          <w:rFonts w:ascii="Arial" w:eastAsia="Times New Roman" w:hAnsi="Arial" w:cs="Arial"/>
          <w:color w:val="000000"/>
          <w:lang w:eastAsia="cs-CZ"/>
        </w:rPr>
        <w:t>.</w:t>
      </w:r>
      <w:proofErr w:type="gramEnd"/>
      <w:r w:rsidRPr="00787D97">
        <w:rPr>
          <w:rFonts w:ascii="Arial" w:eastAsia="Times New Roman" w:hAnsi="Arial" w:cs="Arial"/>
          <w:color w:val="000000"/>
          <w:lang w:eastAsia="cs-CZ"/>
        </w:rPr>
        <w:t xml:space="preserve"> </w:t>
      </w:r>
      <w:r w:rsidRPr="00787D97">
        <w:rPr>
          <w:rFonts w:ascii="Arial" w:eastAsia="Times New Roman" w:hAnsi="Arial" w:cs="Arial"/>
          <w:b/>
          <w:bCs/>
          <w:color w:val="000000"/>
          <w:lang w:eastAsia="cs-CZ"/>
        </w:rPr>
        <w:t>11. 2019 od 13:00 hod. v učebně č. 110</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w:t>
      </w:r>
    </w:p>
    <w:p w:rsidR="00787D97"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Zapsala: Pavla </w:t>
      </w:r>
      <w:proofErr w:type="spellStart"/>
      <w:r w:rsidRPr="00787D97">
        <w:rPr>
          <w:rFonts w:ascii="Arial" w:eastAsia="Times New Roman" w:hAnsi="Arial" w:cs="Arial"/>
          <w:color w:val="000000"/>
          <w:lang w:eastAsia="cs-CZ"/>
        </w:rPr>
        <w:t>Koterová</w:t>
      </w:r>
      <w:proofErr w:type="spellEnd"/>
    </w:p>
    <w:p w:rsidR="0012749E" w:rsidRPr="00787D97" w:rsidRDefault="00787D97" w:rsidP="00787D97">
      <w:pPr>
        <w:spacing w:before="240" w:after="240"/>
        <w:rPr>
          <w:rFonts w:ascii="-webkit-standard" w:eastAsia="Times New Roman" w:hAnsi="-webkit-standard" w:cs="Times New Roman"/>
          <w:color w:val="000000"/>
          <w:lang w:eastAsia="cs-CZ"/>
        </w:rPr>
      </w:pPr>
      <w:r w:rsidRPr="00787D97">
        <w:rPr>
          <w:rFonts w:ascii="Arial" w:eastAsia="Times New Roman" w:hAnsi="Arial" w:cs="Arial"/>
          <w:color w:val="000000"/>
          <w:lang w:eastAsia="cs-CZ"/>
        </w:rPr>
        <w:t xml:space="preserve">Za správnost: Dr. Jakub </w:t>
      </w:r>
      <w:proofErr w:type="spellStart"/>
      <w:r w:rsidRPr="00787D97">
        <w:rPr>
          <w:rFonts w:ascii="Arial" w:eastAsia="Times New Roman" w:hAnsi="Arial" w:cs="Arial"/>
          <w:color w:val="000000"/>
          <w:lang w:eastAsia="cs-CZ"/>
        </w:rPr>
        <w:t>Končelík</w:t>
      </w:r>
      <w:proofErr w:type="spellEnd"/>
      <w:r w:rsidRPr="00787D97">
        <w:rPr>
          <w:rFonts w:ascii="Arial" w:eastAsia="Times New Roman" w:hAnsi="Arial" w:cs="Arial"/>
          <w:color w:val="000000"/>
          <w:lang w:eastAsia="cs-CZ"/>
        </w:rPr>
        <w:t>, ředitel IKSŽ</w:t>
      </w:r>
    </w:p>
    <w:sectPr w:rsidR="0012749E" w:rsidRPr="00787D97" w:rsidSect="00E169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F5BBE"/>
    <w:multiLevelType w:val="multilevel"/>
    <w:tmpl w:val="44C80B52"/>
    <w:lvl w:ilvl="0">
      <w:start w:val="1"/>
      <w:numFmt w:val="decimal"/>
      <w:pStyle w:val="Hlavnkapitola"/>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7C896E2D"/>
    <w:multiLevelType w:val="multilevel"/>
    <w:tmpl w:val="67BE653C"/>
    <w:lvl w:ilvl="0">
      <w:start w:val="1"/>
      <w:numFmt w:val="decimal"/>
      <w:pStyle w:val="Podkapitola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97"/>
    <w:rsid w:val="0012749E"/>
    <w:rsid w:val="001B2512"/>
    <w:rsid w:val="001E2D9B"/>
    <w:rsid w:val="00787D97"/>
    <w:rsid w:val="007C7427"/>
    <w:rsid w:val="00AA3074"/>
    <w:rsid w:val="00B759B9"/>
    <w:rsid w:val="00E16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9F73979"/>
  <w15:chartTrackingRefBased/>
  <w15:docId w15:val="{15C3C9B9-9745-DE4B-92C1-B579EC1E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787D9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kapitola">
    <w:name w:val="Hlavní kapitola"/>
    <w:basedOn w:val="Normln"/>
    <w:next w:val="Normln"/>
    <w:qFormat/>
    <w:rsid w:val="00AA3074"/>
    <w:pPr>
      <w:numPr>
        <w:numId w:val="5"/>
      </w:numPr>
    </w:pPr>
    <w:rPr>
      <w:rFonts w:ascii="Times New Roman" w:eastAsiaTheme="minorEastAsia" w:hAnsi="Times New Roman" w:cs="Times New Roman"/>
      <w:b/>
      <w:bCs/>
      <w:color w:val="000000"/>
      <w:sz w:val="36"/>
      <w:szCs w:val="36"/>
    </w:rPr>
  </w:style>
  <w:style w:type="paragraph" w:customStyle="1" w:styleId="Podkapitola1">
    <w:name w:val="Podkapitola_1"/>
    <w:basedOn w:val="Normln"/>
    <w:qFormat/>
    <w:rsid w:val="00AA3074"/>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jc w:val="both"/>
    </w:pPr>
    <w:rPr>
      <w:rFonts w:ascii="Times New Roman" w:eastAsiaTheme="minorEastAsia" w:hAnsi="Times New Roman" w:cs="Times New Roman"/>
      <w:b/>
      <w:bCs/>
      <w:color w:val="000000"/>
      <w:sz w:val="32"/>
      <w:szCs w:val="32"/>
    </w:rPr>
  </w:style>
  <w:style w:type="character" w:customStyle="1" w:styleId="Nadpis1Char">
    <w:name w:val="Nadpis 1 Char"/>
    <w:basedOn w:val="Standardnpsmoodstavce"/>
    <w:link w:val="Nadpis1"/>
    <w:uiPriority w:val="9"/>
    <w:rsid w:val="00787D97"/>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787D97"/>
    <w:pPr>
      <w:spacing w:before="100" w:beforeAutospacing="1" w:after="100" w:afterAutospacing="1"/>
    </w:pPr>
    <w:rPr>
      <w:rFonts w:ascii="Times New Roman" w:eastAsia="Times New Roman" w:hAnsi="Times New Roman" w:cs="Times New Roman"/>
      <w:lang w:eastAsia="cs-CZ"/>
    </w:rPr>
  </w:style>
  <w:style w:type="character" w:styleId="Hypertextovodkaz">
    <w:name w:val="Hyperlink"/>
    <w:basedOn w:val="Standardnpsmoodstavce"/>
    <w:uiPriority w:val="99"/>
    <w:semiHidden/>
    <w:unhideWhenUsed/>
    <w:rsid w:val="00787D97"/>
    <w:rPr>
      <w:color w:val="0000FF"/>
      <w:u w:val="single"/>
    </w:rPr>
  </w:style>
  <w:style w:type="character" w:customStyle="1" w:styleId="apple-tab-span">
    <w:name w:val="apple-tab-span"/>
    <w:basedOn w:val="Standardnpsmoodstavce"/>
    <w:rsid w:val="0078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seznam.cz/redir?hashId=1890335301&amp;to=http%3a%2f%2ffsv%2ecuni%2ecz%2fFSVTEMP%2d521%2ehtml%3findex%3d186" TargetMode="External"/><Relationship Id="rId5" Type="http://schemas.openxmlformats.org/officeDocument/2006/relationships/hyperlink" Target="http://email.seznam.cz/redir?hashId=1890335301&amp;to=http%3a%2f%2ffsv%2ecuni%2ecz%2fFSVTEMP%2d521%2ehtml%3findex%3d186"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912</Words>
  <Characters>5383</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Macková</dc:creator>
  <cp:keywords/>
  <dc:description/>
  <cp:lastModifiedBy>Veronika Macková</cp:lastModifiedBy>
  <cp:revision>1</cp:revision>
  <dcterms:created xsi:type="dcterms:W3CDTF">2019-10-16T12:36:00Z</dcterms:created>
  <dcterms:modified xsi:type="dcterms:W3CDTF">2019-10-16T12:40:00Z</dcterms:modified>
</cp:coreProperties>
</file>